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415" w:rsidRDefault="004C125A">
      <w:pPr>
        <w:spacing w:line="500" w:lineRule="exact"/>
        <w:ind w:leftChars="-50" w:left="-105"/>
        <w:jc w:val="center"/>
        <w:rPr>
          <w:rFonts w:eastAsia="黑体"/>
          <w:b/>
          <w:sz w:val="36"/>
          <w:szCs w:val="36"/>
        </w:rPr>
      </w:pPr>
      <w:r>
        <w:rPr>
          <w:rFonts w:eastAsia="黑体"/>
          <w:b/>
          <w:sz w:val="36"/>
          <w:szCs w:val="36"/>
        </w:rPr>
        <w:t>201</w:t>
      </w:r>
      <w:r>
        <w:rPr>
          <w:rFonts w:eastAsia="黑体" w:hint="eastAsia"/>
          <w:b/>
          <w:sz w:val="36"/>
          <w:szCs w:val="36"/>
        </w:rPr>
        <w:t>6</w:t>
      </w:r>
      <w:r>
        <w:rPr>
          <w:rFonts w:eastAsia="黑体"/>
          <w:b/>
          <w:sz w:val="36"/>
          <w:szCs w:val="36"/>
        </w:rPr>
        <w:t>年度全国高水平大学研究生暑期社会实践项目</w:t>
      </w:r>
    </w:p>
    <w:p w:rsidR="00BB1415" w:rsidRDefault="00AD7AED">
      <w:pPr>
        <w:spacing w:line="500" w:lineRule="exact"/>
        <w:ind w:leftChars="-50" w:left="-105"/>
        <w:jc w:val="center"/>
        <w:rPr>
          <w:rFonts w:eastAsia="黑体"/>
          <w:b/>
          <w:sz w:val="36"/>
          <w:szCs w:val="36"/>
        </w:rPr>
      </w:pPr>
      <w:r>
        <w:rPr>
          <w:rFonts w:eastAsia="黑体" w:hint="eastAsia"/>
          <w:b/>
          <w:sz w:val="36"/>
          <w:szCs w:val="36"/>
        </w:rPr>
        <w:t>需</w:t>
      </w:r>
      <w:r>
        <w:rPr>
          <w:rFonts w:eastAsia="黑体" w:hint="eastAsia"/>
          <w:b/>
          <w:sz w:val="36"/>
          <w:szCs w:val="36"/>
        </w:rPr>
        <w:t xml:space="preserve">  </w:t>
      </w:r>
      <w:r>
        <w:rPr>
          <w:rFonts w:eastAsia="黑体" w:hint="eastAsia"/>
          <w:b/>
          <w:sz w:val="36"/>
          <w:szCs w:val="36"/>
        </w:rPr>
        <w:t>求</w:t>
      </w:r>
      <w:r w:rsidR="004C125A">
        <w:rPr>
          <w:rFonts w:eastAsia="黑体"/>
          <w:b/>
          <w:sz w:val="36"/>
          <w:szCs w:val="36"/>
        </w:rPr>
        <w:t xml:space="preserve">  </w:t>
      </w:r>
      <w:r w:rsidR="004C125A">
        <w:rPr>
          <w:rFonts w:eastAsia="黑体"/>
          <w:b/>
          <w:sz w:val="36"/>
          <w:szCs w:val="36"/>
        </w:rPr>
        <w:t>表</w:t>
      </w:r>
    </w:p>
    <w:tbl>
      <w:tblPr>
        <w:tblW w:w="8596"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386"/>
        <w:gridCol w:w="964"/>
        <w:gridCol w:w="1575"/>
        <w:gridCol w:w="1005"/>
        <w:gridCol w:w="419"/>
        <w:gridCol w:w="1271"/>
        <w:gridCol w:w="1876"/>
      </w:tblGrid>
      <w:tr w:rsidR="00BB1415">
        <w:trPr>
          <w:trHeight w:val="730"/>
          <w:jc w:val="center"/>
        </w:trPr>
        <w:tc>
          <w:tcPr>
            <w:tcW w:w="1486" w:type="dxa"/>
            <w:gridSpan w:val="2"/>
            <w:tcFitText/>
            <w:vAlign w:val="center"/>
          </w:tcPr>
          <w:p w:rsidR="00BB1415" w:rsidRDefault="004C125A">
            <w:pPr>
              <w:spacing w:line="360" w:lineRule="exact"/>
              <w:jc w:val="center"/>
              <w:rPr>
                <w:rFonts w:ascii="仿宋" w:eastAsia="仿宋" w:hAnsi="仿宋"/>
              </w:rPr>
            </w:pPr>
            <w:r w:rsidRPr="00BC54A7">
              <w:rPr>
                <w:rFonts w:ascii="仿宋" w:eastAsia="仿宋" w:hAnsi="仿宋" w:hint="eastAsia"/>
                <w:spacing w:val="68"/>
                <w:kern w:val="0"/>
              </w:rPr>
              <w:t>项目名</w:t>
            </w:r>
            <w:r w:rsidRPr="00BC54A7">
              <w:rPr>
                <w:rFonts w:ascii="仿宋" w:eastAsia="仿宋" w:hAnsi="仿宋" w:hint="eastAsia"/>
                <w:spacing w:val="1"/>
                <w:kern w:val="0"/>
              </w:rPr>
              <w:t>称</w:t>
            </w:r>
          </w:p>
        </w:tc>
        <w:tc>
          <w:tcPr>
            <w:tcW w:w="7110" w:type="dxa"/>
            <w:gridSpan w:val="6"/>
            <w:tcFitText/>
            <w:vAlign w:val="center"/>
          </w:tcPr>
          <w:p w:rsidR="00BB1415" w:rsidRDefault="004C125A">
            <w:pPr>
              <w:spacing w:line="360" w:lineRule="exact"/>
              <w:jc w:val="center"/>
              <w:rPr>
                <w:rFonts w:ascii="仿宋" w:eastAsia="仿宋" w:hAnsi="仿宋"/>
                <w:szCs w:val="21"/>
              </w:rPr>
            </w:pPr>
            <w:r w:rsidRPr="00BC54A7">
              <w:rPr>
                <w:rFonts w:ascii="Times New Roman" w:eastAsia="仿宋" w:hAnsi="Times New Roman" w:cs="Times New Roman"/>
                <w:spacing w:val="14"/>
              </w:rPr>
              <w:t>基于机械化移栽的大葱工厂化育苗技术的研究、应用与社会化服</w:t>
            </w:r>
            <w:r w:rsidRPr="00BC54A7">
              <w:rPr>
                <w:rFonts w:ascii="Times New Roman" w:eastAsia="仿宋" w:hAnsi="Times New Roman" w:cs="Times New Roman"/>
              </w:rPr>
              <w:t>务</w:t>
            </w:r>
          </w:p>
        </w:tc>
      </w:tr>
      <w:tr w:rsidR="00BB1415" w:rsidRPr="00DD7171" w:rsidTr="00DD7171">
        <w:trPr>
          <w:trHeight w:val="3771"/>
          <w:jc w:val="center"/>
        </w:trPr>
        <w:tc>
          <w:tcPr>
            <w:tcW w:w="1486" w:type="dxa"/>
            <w:gridSpan w:val="2"/>
            <w:tcFitText/>
            <w:vAlign w:val="center"/>
          </w:tcPr>
          <w:p w:rsidR="00BB1415" w:rsidRPr="00DD7171" w:rsidRDefault="004C125A">
            <w:pPr>
              <w:spacing w:line="360" w:lineRule="exact"/>
              <w:jc w:val="center"/>
              <w:rPr>
                <w:rFonts w:ascii="仿宋" w:eastAsia="仿宋" w:hAnsi="仿宋"/>
                <w:kern w:val="0"/>
              </w:rPr>
            </w:pPr>
            <w:r w:rsidRPr="00DD7171">
              <w:rPr>
                <w:rFonts w:ascii="仿宋" w:eastAsia="仿宋" w:hAnsi="仿宋" w:hint="eastAsia"/>
                <w:w w:val="79"/>
                <w:kern w:val="0"/>
              </w:rPr>
              <w:t>项 目具 体描 述</w:t>
            </w:r>
          </w:p>
        </w:tc>
        <w:tc>
          <w:tcPr>
            <w:tcW w:w="7110" w:type="dxa"/>
            <w:gridSpan w:val="6"/>
            <w:tcFitText/>
          </w:tcPr>
          <w:p w:rsidR="00BB1415" w:rsidRPr="00DD7171" w:rsidRDefault="004C125A">
            <w:pPr>
              <w:spacing w:line="360" w:lineRule="exact"/>
              <w:rPr>
                <w:rFonts w:ascii="仿宋" w:eastAsia="仿宋" w:hAnsi="仿宋"/>
                <w:kern w:val="0"/>
              </w:rPr>
            </w:pPr>
            <w:r w:rsidRPr="00DD7171">
              <w:rPr>
                <w:rFonts w:ascii="仿宋" w:eastAsia="仿宋" w:hAnsi="仿宋" w:hint="eastAsia"/>
                <w:spacing w:val="2"/>
                <w:w w:val="83"/>
                <w:kern w:val="0"/>
                <w:szCs w:val="21"/>
              </w:rPr>
              <w:t>（项目所涉及的设备、资金、技术（保密的除外）等具体描述</w:t>
            </w:r>
            <w:r w:rsidRPr="00DD7171">
              <w:rPr>
                <w:rFonts w:ascii="仿宋" w:eastAsia="仿宋" w:hAnsi="仿宋" w:hint="eastAsia"/>
                <w:spacing w:val="2"/>
                <w:w w:val="83"/>
                <w:kern w:val="0"/>
              </w:rPr>
              <w:t>，尽量详细，可添加附页</w:t>
            </w:r>
            <w:r w:rsidRPr="00DD7171">
              <w:rPr>
                <w:rFonts w:ascii="仿宋" w:eastAsia="仿宋" w:hAnsi="仿宋" w:hint="eastAsia"/>
                <w:spacing w:val="-30"/>
                <w:w w:val="83"/>
                <w:kern w:val="0"/>
              </w:rPr>
              <w:t>）</w:t>
            </w:r>
          </w:p>
          <w:p w:rsidR="00DD7171" w:rsidRPr="00DD7171" w:rsidRDefault="004C125A">
            <w:pPr>
              <w:rPr>
                <w:rFonts w:ascii="Times New Roman" w:eastAsia="仿宋" w:hAnsi="Times New Roman" w:cs="Times New Roman"/>
                <w:kern w:val="0"/>
              </w:rPr>
            </w:pPr>
            <w:r w:rsidRPr="00DD7171">
              <w:rPr>
                <w:rFonts w:ascii="Times New Roman" w:eastAsia="仿宋" w:hAnsi="Times New Roman" w:cs="Times New Roman"/>
                <w:kern w:val="0"/>
              </w:rPr>
              <w:t>本项目主要是针对区别于大葱传统露天育苗方式的温室大棚育苗和区别于传</w:t>
            </w:r>
          </w:p>
          <w:p w:rsidR="00DD7171" w:rsidRPr="00DD7171" w:rsidRDefault="004C125A">
            <w:pPr>
              <w:rPr>
                <w:rFonts w:ascii="Times New Roman" w:eastAsia="仿宋" w:hAnsi="Times New Roman" w:cs="Times New Roman"/>
                <w:kern w:val="0"/>
              </w:rPr>
            </w:pPr>
            <w:r w:rsidRPr="00DD7171">
              <w:rPr>
                <w:rFonts w:ascii="Times New Roman" w:eastAsia="仿宋" w:hAnsi="Times New Roman" w:cs="Times New Roman"/>
                <w:kern w:val="0"/>
              </w:rPr>
              <w:t>统人工移栽方式的机械化移栽进行研究、应用，目前本项目已经开始实行，</w:t>
            </w:r>
          </w:p>
          <w:p w:rsidR="00BB1415" w:rsidRPr="00DD7171" w:rsidRDefault="004C125A">
            <w:pPr>
              <w:rPr>
                <w:rFonts w:ascii="Times New Roman" w:eastAsia="仿宋" w:hAnsi="Times New Roman" w:cs="Times New Roman"/>
                <w:kern w:val="0"/>
              </w:rPr>
            </w:pPr>
            <w:r w:rsidRPr="00DD7171">
              <w:rPr>
                <w:rFonts w:ascii="Times New Roman" w:eastAsia="仿宋" w:hAnsi="Times New Roman" w:cs="Times New Roman"/>
                <w:kern w:val="0"/>
              </w:rPr>
              <w:t>投资</w:t>
            </w:r>
            <w:r w:rsidRPr="00DD7171">
              <w:rPr>
                <w:rFonts w:ascii="Times New Roman" w:eastAsia="仿宋" w:hAnsi="Times New Roman" w:cs="Times New Roman"/>
                <w:kern w:val="0"/>
              </w:rPr>
              <w:t>200</w:t>
            </w:r>
            <w:r w:rsidRPr="00DD7171">
              <w:rPr>
                <w:rFonts w:ascii="Times New Roman" w:eastAsia="仿宋" w:hAnsi="Times New Roman" w:cs="Times New Roman"/>
                <w:kern w:val="0"/>
              </w:rPr>
              <w:t>万元，技术相当成熟。本项目已获评张家港市领军人才项目。</w:t>
            </w:r>
          </w:p>
          <w:p w:rsidR="00DD7171" w:rsidRPr="00DD7171" w:rsidRDefault="004C125A">
            <w:pPr>
              <w:rPr>
                <w:rFonts w:ascii="Times New Roman" w:eastAsia="仿宋" w:hAnsi="Times New Roman" w:cs="Times New Roman"/>
                <w:kern w:val="0"/>
              </w:rPr>
            </w:pPr>
            <w:r w:rsidRPr="00DD7171">
              <w:rPr>
                <w:rFonts w:ascii="Times New Roman" w:eastAsia="仿宋" w:hAnsi="Times New Roman" w:cs="Times New Roman"/>
                <w:kern w:val="0"/>
              </w:rPr>
              <w:t>本项目的核心设备是全自动播种机、大葱自动化移栽机以及配套的育苗盘</w:t>
            </w:r>
          </w:p>
          <w:p w:rsidR="00BB1415" w:rsidRPr="00DD7171" w:rsidRDefault="004C125A">
            <w:pPr>
              <w:rPr>
                <w:rFonts w:ascii="Times New Roman" w:eastAsia="仿宋" w:hAnsi="Times New Roman" w:cs="Times New Roman"/>
                <w:kern w:val="0"/>
              </w:rPr>
            </w:pPr>
            <w:r w:rsidRPr="00DD7171">
              <w:rPr>
                <w:rFonts w:ascii="Times New Roman" w:eastAsia="仿宋" w:hAnsi="Times New Roman" w:cs="Times New Roman"/>
                <w:kern w:val="0"/>
              </w:rPr>
              <w:t>（已有专利）。</w:t>
            </w:r>
          </w:p>
          <w:p w:rsidR="00DD7171" w:rsidRPr="00DD7171" w:rsidRDefault="004C125A" w:rsidP="00DD7171">
            <w:pPr>
              <w:rPr>
                <w:rFonts w:ascii="Times New Roman" w:eastAsia="仿宋" w:hAnsi="Times New Roman" w:cs="Times New Roman"/>
                <w:kern w:val="0"/>
              </w:rPr>
            </w:pPr>
            <w:r w:rsidRPr="00DD7171">
              <w:rPr>
                <w:rFonts w:ascii="Times New Roman" w:eastAsia="仿宋" w:hAnsi="Times New Roman" w:cs="Times New Roman"/>
                <w:kern w:val="0"/>
              </w:rPr>
              <w:t>本项目的技术主要有大葱工厂化育苗方法以及其中水、肥、温、光的调控、</w:t>
            </w:r>
          </w:p>
          <w:p w:rsidR="00DD7171" w:rsidRPr="00DD7171" w:rsidRDefault="004C125A" w:rsidP="00DD7171">
            <w:pPr>
              <w:rPr>
                <w:rFonts w:ascii="Times New Roman" w:eastAsia="仿宋" w:hAnsi="Times New Roman" w:cs="Times New Roman"/>
                <w:kern w:val="0"/>
              </w:rPr>
            </w:pPr>
            <w:r w:rsidRPr="00DD7171">
              <w:rPr>
                <w:rFonts w:ascii="Times New Roman" w:eastAsia="仿宋" w:hAnsi="Times New Roman" w:cs="Times New Roman"/>
                <w:kern w:val="0"/>
              </w:rPr>
              <w:t>病虫害的预防等，这些技术已申请发明专利，并已被受理，但尚不宜将具体</w:t>
            </w:r>
          </w:p>
          <w:p w:rsidR="00BB1415" w:rsidRPr="00DD7171" w:rsidRDefault="004C125A" w:rsidP="00DD7171">
            <w:pPr>
              <w:rPr>
                <w:rFonts w:ascii="Times New Roman" w:eastAsia="仿宋" w:hAnsi="Times New Roman" w:cs="Times New Roman"/>
                <w:kern w:val="0"/>
              </w:rPr>
            </w:pPr>
            <w:r w:rsidRPr="00DD7171">
              <w:rPr>
                <w:rFonts w:ascii="Times New Roman" w:eastAsia="仿宋" w:hAnsi="Times New Roman" w:cs="Times New Roman"/>
                <w:kern w:val="0"/>
              </w:rPr>
              <w:t>细节公开。</w:t>
            </w:r>
          </w:p>
          <w:p w:rsidR="00DD7171" w:rsidRPr="00DD7171" w:rsidRDefault="004C125A" w:rsidP="00DD7171">
            <w:pPr>
              <w:rPr>
                <w:rFonts w:ascii="Times New Roman" w:eastAsia="仿宋" w:hAnsi="Times New Roman" w:cs="Times New Roman"/>
                <w:kern w:val="0"/>
              </w:rPr>
            </w:pPr>
            <w:r w:rsidRPr="00DD7171">
              <w:rPr>
                <w:rFonts w:ascii="Times New Roman" w:eastAsia="仿宋" w:hAnsi="Times New Roman" w:cs="Times New Roman" w:hint="eastAsia"/>
                <w:kern w:val="0"/>
              </w:rPr>
              <w:t>本项目大葱育苗仅需</w:t>
            </w:r>
            <w:r w:rsidRPr="00DD7171">
              <w:rPr>
                <w:rFonts w:ascii="Times New Roman" w:eastAsia="仿宋" w:hAnsi="Times New Roman" w:cs="Times New Roman" w:hint="eastAsia"/>
                <w:kern w:val="0"/>
              </w:rPr>
              <w:t>45</w:t>
            </w:r>
            <w:r w:rsidRPr="00DD7171">
              <w:rPr>
                <w:rFonts w:ascii="Times New Roman" w:eastAsia="仿宋" w:hAnsi="Times New Roman" w:cs="Times New Roman" w:hint="eastAsia"/>
                <w:kern w:val="0"/>
              </w:rPr>
              <w:t>天，同时大田已种植大葱约</w:t>
            </w:r>
            <w:r w:rsidRPr="00DD7171">
              <w:rPr>
                <w:rFonts w:ascii="Times New Roman" w:eastAsia="仿宋" w:hAnsi="Times New Roman" w:cs="Times New Roman" w:hint="eastAsia"/>
                <w:kern w:val="0"/>
              </w:rPr>
              <w:t>400</w:t>
            </w:r>
            <w:r w:rsidRPr="00DD7171">
              <w:rPr>
                <w:rFonts w:ascii="Times New Roman" w:eastAsia="仿宋" w:hAnsi="Times New Roman" w:cs="Times New Roman" w:hint="eastAsia"/>
                <w:kern w:val="0"/>
              </w:rPr>
              <w:t>亩，一方面研究生</w:t>
            </w:r>
          </w:p>
          <w:p w:rsidR="00DD7171" w:rsidRPr="00DD7171" w:rsidRDefault="004C125A" w:rsidP="00DD7171">
            <w:pPr>
              <w:rPr>
                <w:rFonts w:ascii="Times New Roman" w:eastAsia="仿宋" w:hAnsi="Times New Roman" w:cs="Times New Roman"/>
                <w:kern w:val="0"/>
              </w:rPr>
            </w:pPr>
            <w:r w:rsidRPr="00DD7171">
              <w:rPr>
                <w:rFonts w:ascii="Times New Roman" w:eastAsia="仿宋" w:hAnsi="Times New Roman" w:cs="Times New Roman" w:hint="eastAsia"/>
                <w:kern w:val="0"/>
              </w:rPr>
              <w:t>们将可全面了解大葱的育苗及种植的相关知识，另一方面他们将亲身感受到</w:t>
            </w:r>
          </w:p>
          <w:p w:rsidR="00BB1415" w:rsidRDefault="004C125A" w:rsidP="00DD7171">
            <w:pPr>
              <w:rPr>
                <w:rFonts w:ascii="Times New Roman" w:eastAsia="仿宋" w:hAnsi="Times New Roman" w:cs="Times New Roman"/>
              </w:rPr>
            </w:pPr>
            <w:r w:rsidRPr="00DD7171">
              <w:rPr>
                <w:rFonts w:ascii="Times New Roman" w:eastAsia="仿宋" w:hAnsi="Times New Roman" w:cs="Times New Roman" w:hint="eastAsia"/>
                <w:kern w:val="0"/>
              </w:rPr>
              <w:t>农业的机械化、规模化、精细化。</w:t>
            </w:r>
          </w:p>
        </w:tc>
      </w:tr>
      <w:tr w:rsidR="00BB1415">
        <w:trPr>
          <w:trHeight w:val="929"/>
          <w:jc w:val="center"/>
        </w:trPr>
        <w:tc>
          <w:tcPr>
            <w:tcW w:w="1486" w:type="dxa"/>
            <w:gridSpan w:val="2"/>
            <w:tcFitText/>
            <w:vAlign w:val="center"/>
          </w:tcPr>
          <w:p w:rsidR="00BB1415" w:rsidRDefault="004C125A">
            <w:pPr>
              <w:spacing w:line="360" w:lineRule="exact"/>
              <w:jc w:val="center"/>
              <w:rPr>
                <w:rFonts w:ascii="仿宋" w:eastAsia="仿宋" w:hAnsi="仿宋"/>
              </w:rPr>
            </w:pPr>
            <w:r w:rsidRPr="00DD7171">
              <w:rPr>
                <w:rFonts w:ascii="仿宋" w:eastAsia="仿宋" w:hAnsi="仿宋" w:hint="eastAsia"/>
                <w:w w:val="54"/>
                <w:kern w:val="0"/>
              </w:rPr>
              <w:t>研究生的学科</w:t>
            </w:r>
            <w:r w:rsidRPr="00DD7171">
              <w:rPr>
                <w:rFonts w:ascii="仿宋" w:eastAsia="仿宋" w:hAnsi="仿宋" w:hint="eastAsia"/>
                <w:w w:val="54"/>
                <w:kern w:val="0"/>
                <w:szCs w:val="21"/>
              </w:rPr>
              <w:t>及专业</w:t>
            </w:r>
            <w:r w:rsidRPr="00DD7171">
              <w:rPr>
                <w:rFonts w:ascii="仿宋" w:eastAsia="仿宋" w:hAnsi="仿宋" w:hint="eastAsia"/>
                <w:w w:val="54"/>
                <w:kern w:val="0"/>
              </w:rPr>
              <w:t>要求</w:t>
            </w:r>
          </w:p>
        </w:tc>
        <w:tc>
          <w:tcPr>
            <w:tcW w:w="7110" w:type="dxa"/>
            <w:gridSpan w:val="6"/>
            <w:tcFitText/>
          </w:tcPr>
          <w:p w:rsidR="00BB1415" w:rsidRPr="00DD7171" w:rsidRDefault="00DD7171" w:rsidP="00DD7171">
            <w:pPr>
              <w:spacing w:line="360" w:lineRule="exact"/>
              <w:jc w:val="right"/>
              <w:rPr>
                <w:rFonts w:ascii="仿宋" w:eastAsia="仿宋" w:hAnsi="仿宋"/>
                <w:kern w:val="0"/>
              </w:rPr>
            </w:pPr>
            <w:r w:rsidRPr="00DD7171">
              <w:rPr>
                <w:rFonts w:ascii="仿宋" w:eastAsia="仿宋" w:hAnsi="仿宋" w:hint="eastAsia"/>
                <w:spacing w:val="27"/>
                <w:kern w:val="0"/>
              </w:rPr>
              <w:t xml:space="preserve">            </w:t>
            </w:r>
            <w:r w:rsidR="004C125A" w:rsidRPr="00DD7171">
              <w:rPr>
                <w:rFonts w:ascii="仿宋" w:eastAsia="仿宋" w:hAnsi="仿宋" w:hint="eastAsia"/>
                <w:spacing w:val="27"/>
                <w:kern w:val="0"/>
              </w:rPr>
              <w:t>（或关键知识背景要求）</w:t>
            </w:r>
            <w:r w:rsidRPr="00DD7171">
              <w:rPr>
                <w:rFonts w:ascii="仿宋" w:eastAsia="仿宋" w:hAnsi="仿宋" w:hint="eastAsia"/>
                <w:spacing w:val="27"/>
                <w:kern w:val="0"/>
              </w:rPr>
              <w:t xml:space="preserve">            </w:t>
            </w:r>
            <w:r w:rsidRPr="00DD7171">
              <w:rPr>
                <w:rFonts w:ascii="仿宋" w:eastAsia="仿宋" w:hAnsi="仿宋" w:hint="eastAsia"/>
                <w:spacing w:val="22"/>
                <w:kern w:val="0"/>
              </w:rPr>
              <w:t xml:space="preserve"> </w:t>
            </w:r>
          </w:p>
          <w:p w:rsidR="00DD7171" w:rsidRPr="00DD7171" w:rsidRDefault="004C125A">
            <w:pPr>
              <w:rPr>
                <w:rFonts w:ascii="仿宋" w:eastAsia="仿宋" w:hAnsi="仿宋"/>
                <w:kern w:val="0"/>
              </w:rPr>
            </w:pPr>
            <w:r w:rsidRPr="00DD7171">
              <w:rPr>
                <w:rFonts w:ascii="仿宋" w:eastAsia="仿宋" w:hAnsi="仿宋" w:hint="eastAsia"/>
                <w:kern w:val="0"/>
              </w:rPr>
              <w:t>研究生们将参与大葱的育苗、苗期管理、移栽定植、大田管理等工作，</w:t>
            </w:r>
          </w:p>
          <w:p w:rsidR="00BB1415" w:rsidRDefault="004C125A">
            <w:pPr>
              <w:rPr>
                <w:rFonts w:ascii="仿宋" w:eastAsia="仿宋" w:hAnsi="仿宋"/>
              </w:rPr>
            </w:pPr>
            <w:r w:rsidRPr="00DD7171">
              <w:rPr>
                <w:rFonts w:ascii="仿宋" w:eastAsia="仿宋" w:hAnsi="仿宋" w:hint="eastAsia"/>
                <w:kern w:val="0"/>
              </w:rPr>
              <w:t>男生为宜，并要求其具有一定的农学、植保、园艺、植物营养等专业知识。</w:t>
            </w:r>
          </w:p>
        </w:tc>
      </w:tr>
      <w:tr w:rsidR="00BB1415">
        <w:trPr>
          <w:trHeight w:val="1398"/>
          <w:jc w:val="center"/>
        </w:trPr>
        <w:tc>
          <w:tcPr>
            <w:tcW w:w="1486" w:type="dxa"/>
            <w:gridSpan w:val="2"/>
            <w:tcFitText/>
            <w:vAlign w:val="center"/>
          </w:tcPr>
          <w:p w:rsidR="00BB1415" w:rsidRPr="00BC54A7" w:rsidRDefault="004C125A">
            <w:pPr>
              <w:spacing w:line="360" w:lineRule="exact"/>
              <w:jc w:val="center"/>
              <w:rPr>
                <w:rFonts w:ascii="仿宋" w:eastAsia="仿宋" w:hAnsi="仿宋"/>
                <w:kern w:val="0"/>
              </w:rPr>
            </w:pPr>
            <w:r w:rsidRPr="00BC54A7">
              <w:rPr>
                <w:rFonts w:ascii="仿宋" w:eastAsia="仿宋" w:hAnsi="仿宋" w:hint="eastAsia"/>
                <w:spacing w:val="68"/>
                <w:kern w:val="0"/>
              </w:rPr>
              <w:t>需研究</w:t>
            </w:r>
            <w:r w:rsidRPr="00BC54A7">
              <w:rPr>
                <w:rFonts w:ascii="仿宋" w:eastAsia="仿宋" w:hAnsi="仿宋" w:hint="eastAsia"/>
                <w:spacing w:val="1"/>
                <w:kern w:val="0"/>
              </w:rPr>
              <w:t>生</w:t>
            </w:r>
          </w:p>
          <w:p w:rsidR="00BB1415" w:rsidRPr="00BC54A7" w:rsidRDefault="004C125A">
            <w:pPr>
              <w:spacing w:line="360" w:lineRule="exact"/>
              <w:jc w:val="center"/>
              <w:rPr>
                <w:rFonts w:ascii="仿宋" w:eastAsia="仿宋" w:hAnsi="仿宋"/>
                <w:kern w:val="0"/>
              </w:rPr>
            </w:pPr>
            <w:r w:rsidRPr="00BC54A7">
              <w:rPr>
                <w:rFonts w:ascii="仿宋" w:eastAsia="仿宋" w:hAnsi="仿宋" w:hint="eastAsia"/>
                <w:kern w:val="0"/>
              </w:rPr>
              <w:t>预先做的</w:t>
            </w:r>
          </w:p>
          <w:p w:rsidR="00BB1415" w:rsidRDefault="004C125A">
            <w:pPr>
              <w:spacing w:line="360" w:lineRule="exact"/>
              <w:jc w:val="center"/>
              <w:rPr>
                <w:rFonts w:ascii="仿宋" w:eastAsia="仿宋" w:hAnsi="仿宋"/>
              </w:rPr>
            </w:pPr>
            <w:r w:rsidRPr="00BC54A7">
              <w:rPr>
                <w:rFonts w:ascii="仿宋" w:eastAsia="仿宋" w:hAnsi="仿宋" w:hint="eastAsia"/>
                <w:kern w:val="0"/>
              </w:rPr>
              <w:t>准备工作</w:t>
            </w:r>
          </w:p>
        </w:tc>
        <w:tc>
          <w:tcPr>
            <w:tcW w:w="7110" w:type="dxa"/>
            <w:gridSpan w:val="6"/>
            <w:tcFitText/>
          </w:tcPr>
          <w:p w:rsidR="00BB1415" w:rsidRPr="00DD7171" w:rsidRDefault="00DD7171" w:rsidP="00BC54A7">
            <w:pPr>
              <w:spacing w:line="360" w:lineRule="exact"/>
              <w:jc w:val="center"/>
              <w:rPr>
                <w:rFonts w:ascii="仿宋" w:eastAsia="仿宋" w:hAnsi="仿宋"/>
                <w:kern w:val="0"/>
              </w:rPr>
            </w:pPr>
            <w:r w:rsidRPr="00DA4E71">
              <w:rPr>
                <w:rFonts w:ascii="仿宋" w:eastAsia="仿宋" w:hAnsi="仿宋" w:hint="eastAsia"/>
                <w:spacing w:val="26"/>
                <w:kern w:val="0"/>
              </w:rPr>
              <w:t xml:space="preserve">             </w:t>
            </w:r>
            <w:r w:rsidR="004C125A" w:rsidRPr="00DA4E71">
              <w:rPr>
                <w:rFonts w:ascii="仿宋" w:eastAsia="仿宋" w:hAnsi="仿宋" w:hint="eastAsia"/>
                <w:spacing w:val="26"/>
                <w:kern w:val="0"/>
              </w:rPr>
              <w:t>（资料、软件、信息）</w:t>
            </w:r>
            <w:r w:rsidRPr="00DA4E71">
              <w:rPr>
                <w:rFonts w:ascii="仿宋" w:eastAsia="仿宋" w:hAnsi="仿宋" w:hint="eastAsia"/>
                <w:spacing w:val="26"/>
                <w:kern w:val="0"/>
              </w:rPr>
              <w:t xml:space="preserve">             </w:t>
            </w:r>
            <w:r w:rsidRPr="00DA4E71">
              <w:rPr>
                <w:rFonts w:ascii="仿宋" w:eastAsia="仿宋" w:hAnsi="仿宋" w:hint="eastAsia"/>
                <w:spacing w:val="40"/>
                <w:kern w:val="0"/>
              </w:rPr>
              <w:t xml:space="preserve"> </w:t>
            </w:r>
          </w:p>
          <w:p w:rsidR="00DD7171" w:rsidRPr="00DD7171" w:rsidRDefault="004C125A">
            <w:pPr>
              <w:rPr>
                <w:rFonts w:ascii="仿宋" w:eastAsia="仿宋" w:hAnsi="仿宋"/>
                <w:kern w:val="0"/>
              </w:rPr>
            </w:pPr>
            <w:r w:rsidRPr="00DD7171">
              <w:rPr>
                <w:rFonts w:ascii="仿宋" w:eastAsia="仿宋" w:hAnsi="仿宋" w:hint="eastAsia"/>
                <w:kern w:val="0"/>
              </w:rPr>
              <w:t>本项目大葱工厂化育苗和机械化移栽在国内是首次进行大规模生产实践，但</w:t>
            </w:r>
          </w:p>
          <w:p w:rsidR="00DD7171" w:rsidRPr="00DD7171" w:rsidRDefault="004C125A">
            <w:pPr>
              <w:rPr>
                <w:rFonts w:ascii="仿宋" w:eastAsia="仿宋" w:hAnsi="仿宋"/>
                <w:kern w:val="0"/>
              </w:rPr>
            </w:pPr>
            <w:r w:rsidRPr="00DD7171">
              <w:rPr>
                <w:rFonts w:ascii="仿宋" w:eastAsia="仿宋" w:hAnsi="仿宋" w:hint="eastAsia"/>
                <w:kern w:val="0"/>
              </w:rPr>
              <w:t>国内有一些理论研究和报道，希望研究生预先查看相关资料，包括大葱基</w:t>
            </w:r>
          </w:p>
          <w:p w:rsidR="00BB1415" w:rsidRDefault="004C125A">
            <w:pPr>
              <w:rPr>
                <w:rFonts w:ascii="仿宋" w:eastAsia="仿宋" w:hAnsi="仿宋"/>
              </w:rPr>
            </w:pPr>
            <w:r w:rsidRPr="00DD7171">
              <w:rPr>
                <w:rFonts w:ascii="仿宋" w:eastAsia="仿宋" w:hAnsi="仿宋" w:hint="eastAsia"/>
                <w:kern w:val="0"/>
              </w:rPr>
              <w:t>本知识、大葱育苗种植相关知识等。</w:t>
            </w:r>
          </w:p>
        </w:tc>
      </w:tr>
      <w:tr w:rsidR="00BB1415">
        <w:trPr>
          <w:trHeight w:val="313"/>
          <w:jc w:val="center"/>
        </w:trPr>
        <w:tc>
          <w:tcPr>
            <w:tcW w:w="1486" w:type="dxa"/>
            <w:gridSpan w:val="2"/>
            <w:tcFitText/>
            <w:vAlign w:val="center"/>
          </w:tcPr>
          <w:p w:rsidR="00BB1415" w:rsidRDefault="004C125A">
            <w:pPr>
              <w:spacing w:line="360" w:lineRule="exact"/>
              <w:jc w:val="center"/>
              <w:rPr>
                <w:rFonts w:ascii="仿宋" w:eastAsia="仿宋" w:hAnsi="仿宋"/>
                <w:szCs w:val="21"/>
              </w:rPr>
            </w:pPr>
            <w:r w:rsidRPr="00BC54A7">
              <w:rPr>
                <w:rFonts w:ascii="仿宋" w:eastAsia="仿宋" w:hAnsi="仿宋" w:hint="eastAsia"/>
                <w:spacing w:val="68"/>
                <w:szCs w:val="21"/>
              </w:rPr>
              <w:t>意向院</w:t>
            </w:r>
            <w:r w:rsidRPr="00BC54A7">
              <w:rPr>
                <w:rFonts w:ascii="仿宋" w:eastAsia="仿宋" w:hAnsi="仿宋" w:hint="eastAsia"/>
                <w:spacing w:val="1"/>
                <w:szCs w:val="21"/>
              </w:rPr>
              <w:t>校</w:t>
            </w:r>
          </w:p>
        </w:tc>
        <w:tc>
          <w:tcPr>
            <w:tcW w:w="3963" w:type="dxa"/>
            <w:gridSpan w:val="4"/>
            <w:tcFitText/>
            <w:vAlign w:val="center"/>
          </w:tcPr>
          <w:p w:rsidR="00BB1415" w:rsidRDefault="004C125A">
            <w:pPr>
              <w:spacing w:line="360" w:lineRule="exact"/>
              <w:jc w:val="center"/>
              <w:rPr>
                <w:rFonts w:ascii="仿宋" w:eastAsia="仿宋" w:hAnsi="仿宋"/>
              </w:rPr>
            </w:pPr>
            <w:r w:rsidRPr="00BC54A7">
              <w:rPr>
                <w:rFonts w:ascii="仿宋" w:eastAsia="仿宋" w:hAnsi="仿宋" w:hint="eastAsia"/>
                <w:spacing w:val="71"/>
              </w:rPr>
              <w:t>西北农业大学</w:t>
            </w:r>
            <w:bookmarkStart w:id="0" w:name="_GoBack"/>
            <w:bookmarkEnd w:id="0"/>
            <w:r w:rsidRPr="00BC54A7">
              <w:rPr>
                <w:rFonts w:ascii="仿宋" w:eastAsia="仿宋" w:hAnsi="仿宋" w:hint="eastAsia"/>
                <w:spacing w:val="71"/>
              </w:rPr>
              <w:t>等农业院</w:t>
            </w:r>
            <w:r w:rsidRPr="00BC54A7">
              <w:rPr>
                <w:rFonts w:ascii="仿宋" w:eastAsia="仿宋" w:hAnsi="仿宋" w:hint="eastAsia"/>
                <w:spacing w:val="-1"/>
              </w:rPr>
              <w:t>校</w:t>
            </w:r>
          </w:p>
        </w:tc>
        <w:tc>
          <w:tcPr>
            <w:tcW w:w="1271" w:type="dxa"/>
            <w:tcFitText/>
            <w:vAlign w:val="center"/>
          </w:tcPr>
          <w:p w:rsidR="00BB1415" w:rsidRDefault="004C125A">
            <w:pPr>
              <w:spacing w:line="360" w:lineRule="exact"/>
              <w:jc w:val="center"/>
              <w:rPr>
                <w:rFonts w:ascii="仿宋" w:eastAsia="仿宋" w:hAnsi="仿宋"/>
                <w:szCs w:val="21"/>
              </w:rPr>
            </w:pPr>
            <w:r w:rsidRPr="00BC54A7">
              <w:rPr>
                <w:rFonts w:ascii="仿宋" w:eastAsia="仿宋" w:hAnsi="仿宋" w:hint="eastAsia"/>
                <w:spacing w:val="32"/>
              </w:rPr>
              <w:t>需求人</w:t>
            </w:r>
            <w:r w:rsidRPr="00BC54A7">
              <w:rPr>
                <w:rFonts w:ascii="仿宋" w:eastAsia="仿宋" w:hAnsi="仿宋" w:hint="eastAsia"/>
                <w:spacing w:val="1"/>
              </w:rPr>
              <w:t>数</w:t>
            </w:r>
          </w:p>
        </w:tc>
        <w:tc>
          <w:tcPr>
            <w:tcW w:w="1876" w:type="dxa"/>
            <w:tcFitText/>
            <w:vAlign w:val="center"/>
          </w:tcPr>
          <w:p w:rsidR="00BB1415" w:rsidRDefault="00DD7171">
            <w:pPr>
              <w:spacing w:line="360" w:lineRule="exact"/>
              <w:jc w:val="center"/>
              <w:rPr>
                <w:rFonts w:ascii="仿宋" w:eastAsia="仿宋" w:hAnsi="仿宋"/>
                <w:szCs w:val="21"/>
              </w:rPr>
            </w:pPr>
            <w:r w:rsidRPr="00DA4E71">
              <w:rPr>
                <w:rFonts w:ascii="Times New Roman" w:eastAsia="仿宋" w:hAnsi="Times New Roman" w:cs="Times New Roman" w:hint="eastAsia"/>
                <w:spacing w:val="24"/>
                <w:kern w:val="0"/>
                <w:szCs w:val="21"/>
              </w:rPr>
              <w:t xml:space="preserve"> </w:t>
            </w:r>
            <w:r w:rsidRPr="00DA4E71">
              <w:rPr>
                <w:rFonts w:ascii="Times New Roman" w:eastAsia="仿宋" w:hAnsi="Times New Roman" w:cs="Times New Roman" w:hint="eastAsia"/>
                <w:spacing w:val="24"/>
                <w:szCs w:val="21"/>
              </w:rPr>
              <w:t xml:space="preserve">    </w:t>
            </w:r>
            <w:r w:rsidR="00DA4E71" w:rsidRPr="00DA4E71">
              <w:rPr>
                <w:rFonts w:ascii="Times New Roman" w:eastAsia="仿宋" w:hAnsi="Times New Roman" w:cs="Times New Roman" w:hint="eastAsia"/>
                <w:spacing w:val="24"/>
                <w:kern w:val="0"/>
                <w:szCs w:val="21"/>
              </w:rPr>
              <w:t>4</w:t>
            </w:r>
            <w:r w:rsidRPr="00DA4E71">
              <w:rPr>
                <w:rFonts w:ascii="Times New Roman" w:eastAsia="仿宋" w:hAnsi="Times New Roman" w:cs="Times New Roman" w:hint="eastAsia"/>
                <w:spacing w:val="24"/>
                <w:kern w:val="0"/>
                <w:szCs w:val="21"/>
              </w:rPr>
              <w:t xml:space="preserve">    </w:t>
            </w:r>
            <w:r w:rsidRPr="00DA4E71">
              <w:rPr>
                <w:rFonts w:ascii="Times New Roman" w:eastAsia="仿宋" w:hAnsi="Times New Roman" w:cs="Times New Roman" w:hint="eastAsia"/>
                <w:spacing w:val="6"/>
                <w:kern w:val="0"/>
                <w:szCs w:val="21"/>
              </w:rPr>
              <w:t xml:space="preserve"> </w:t>
            </w:r>
          </w:p>
        </w:tc>
      </w:tr>
      <w:tr w:rsidR="00BB1415">
        <w:trPr>
          <w:trHeight w:val="90"/>
          <w:jc w:val="center"/>
        </w:trPr>
        <w:tc>
          <w:tcPr>
            <w:tcW w:w="8596" w:type="dxa"/>
            <w:gridSpan w:val="8"/>
            <w:tcFitText/>
            <w:vAlign w:val="center"/>
          </w:tcPr>
          <w:p w:rsidR="00BB1415" w:rsidRDefault="00DD7171">
            <w:pPr>
              <w:spacing w:line="360" w:lineRule="exact"/>
              <w:jc w:val="center"/>
              <w:rPr>
                <w:rFonts w:ascii="Times New Roman" w:eastAsia="仿宋" w:hAnsi="Times New Roman" w:cs="Times New Roman"/>
                <w:b/>
                <w:sz w:val="28"/>
                <w:szCs w:val="28"/>
              </w:rPr>
            </w:pPr>
            <w:r w:rsidRPr="00DA4E71">
              <w:rPr>
                <w:rFonts w:ascii="Times New Roman" w:eastAsia="仿宋" w:hAnsi="Times New Roman" w:cs="Times New Roman" w:hint="eastAsia"/>
                <w:b/>
                <w:spacing w:val="134"/>
                <w:kern w:val="0"/>
                <w:sz w:val="28"/>
                <w:szCs w:val="28"/>
              </w:rPr>
              <w:t xml:space="preserve">       </w:t>
            </w:r>
            <w:r w:rsidR="004C125A" w:rsidRPr="00DA4E71">
              <w:rPr>
                <w:rFonts w:ascii="Times New Roman" w:eastAsia="仿宋" w:hAnsi="Times New Roman" w:cs="Times New Roman"/>
                <w:b/>
                <w:spacing w:val="134"/>
                <w:kern w:val="0"/>
                <w:sz w:val="28"/>
                <w:szCs w:val="28"/>
              </w:rPr>
              <w:t>项目联系人</w:t>
            </w:r>
            <w:r w:rsidRPr="00DA4E71">
              <w:rPr>
                <w:rFonts w:ascii="Times New Roman" w:eastAsia="仿宋" w:hAnsi="Times New Roman" w:cs="Times New Roman" w:hint="eastAsia"/>
                <w:b/>
                <w:spacing w:val="134"/>
                <w:kern w:val="0"/>
                <w:sz w:val="28"/>
                <w:szCs w:val="28"/>
              </w:rPr>
              <w:t xml:space="preserve">      </w:t>
            </w:r>
            <w:r w:rsidRPr="00DA4E71">
              <w:rPr>
                <w:rFonts w:ascii="Times New Roman" w:eastAsia="仿宋" w:hAnsi="Times New Roman" w:cs="Times New Roman" w:hint="eastAsia"/>
                <w:b/>
                <w:spacing w:val="29"/>
                <w:kern w:val="0"/>
                <w:sz w:val="28"/>
                <w:szCs w:val="28"/>
              </w:rPr>
              <w:t xml:space="preserve"> </w:t>
            </w:r>
          </w:p>
        </w:tc>
      </w:tr>
      <w:tr w:rsidR="00BB1415" w:rsidTr="00DD7171">
        <w:trPr>
          <w:trHeight w:val="949"/>
          <w:jc w:val="center"/>
        </w:trPr>
        <w:tc>
          <w:tcPr>
            <w:tcW w:w="1486" w:type="dxa"/>
            <w:gridSpan w:val="2"/>
            <w:tcFitText/>
            <w:vAlign w:val="center"/>
          </w:tcPr>
          <w:p w:rsidR="00BB1415" w:rsidRDefault="004C125A">
            <w:pPr>
              <w:spacing w:line="360" w:lineRule="exact"/>
              <w:jc w:val="center"/>
              <w:rPr>
                <w:rFonts w:ascii="Times New Roman" w:eastAsia="仿宋" w:hAnsi="Times New Roman" w:cs="Times New Roman"/>
              </w:rPr>
            </w:pPr>
            <w:r w:rsidRPr="00DD7171">
              <w:rPr>
                <w:rFonts w:ascii="Times New Roman" w:eastAsia="仿宋" w:hAnsi="Times New Roman" w:cs="Times New Roman"/>
                <w:spacing w:val="415"/>
                <w:kern w:val="0"/>
              </w:rPr>
              <w:t>姓</w:t>
            </w:r>
            <w:r w:rsidRPr="00DD7171">
              <w:rPr>
                <w:rFonts w:ascii="Times New Roman" w:eastAsia="仿宋" w:hAnsi="Times New Roman" w:cs="Times New Roman"/>
                <w:kern w:val="0"/>
              </w:rPr>
              <w:t>名</w:t>
            </w:r>
          </w:p>
        </w:tc>
        <w:tc>
          <w:tcPr>
            <w:tcW w:w="3544" w:type="dxa"/>
            <w:gridSpan w:val="3"/>
            <w:tcFitText/>
            <w:vAlign w:val="center"/>
          </w:tcPr>
          <w:p w:rsidR="00BB1415" w:rsidRDefault="00DD7171">
            <w:pPr>
              <w:spacing w:line="360" w:lineRule="exact"/>
              <w:jc w:val="center"/>
              <w:rPr>
                <w:rFonts w:ascii="Times New Roman" w:eastAsia="仿宋" w:hAnsi="Times New Roman" w:cs="Times New Roman"/>
              </w:rPr>
            </w:pPr>
            <w:r w:rsidRPr="00DA4E71">
              <w:rPr>
                <w:rFonts w:ascii="Times New Roman" w:eastAsia="仿宋" w:hAnsi="Times New Roman" w:cs="Times New Roman" w:hint="eastAsia"/>
                <w:spacing w:val="46"/>
                <w:kern w:val="0"/>
              </w:rPr>
              <w:t xml:space="preserve">       </w:t>
            </w:r>
            <w:r w:rsidR="004C125A" w:rsidRPr="00DA4E71">
              <w:rPr>
                <w:rFonts w:ascii="Times New Roman" w:eastAsia="仿宋" w:hAnsi="Times New Roman" w:cs="Times New Roman"/>
                <w:spacing w:val="46"/>
                <w:kern w:val="0"/>
              </w:rPr>
              <w:t>职务</w:t>
            </w:r>
            <w:r w:rsidRPr="00DA4E71">
              <w:rPr>
                <w:rFonts w:ascii="Times New Roman" w:eastAsia="仿宋" w:hAnsi="Times New Roman" w:cs="Times New Roman" w:hint="eastAsia"/>
                <w:spacing w:val="46"/>
              </w:rPr>
              <w:t xml:space="preserve">      </w:t>
            </w:r>
            <w:r w:rsidRPr="00DA4E71">
              <w:rPr>
                <w:rFonts w:ascii="Times New Roman" w:eastAsia="仿宋" w:hAnsi="Times New Roman" w:cs="Times New Roman" w:hint="eastAsia"/>
                <w:spacing w:val="-8"/>
              </w:rPr>
              <w:t xml:space="preserve"> </w:t>
            </w:r>
          </w:p>
        </w:tc>
        <w:tc>
          <w:tcPr>
            <w:tcW w:w="3566" w:type="dxa"/>
            <w:gridSpan w:val="3"/>
            <w:tcFitText/>
            <w:vAlign w:val="center"/>
          </w:tcPr>
          <w:p w:rsidR="00BB1415" w:rsidRDefault="00DD7171">
            <w:pPr>
              <w:spacing w:line="360" w:lineRule="exact"/>
              <w:jc w:val="center"/>
              <w:rPr>
                <w:rFonts w:ascii="Times New Roman" w:eastAsia="仿宋" w:hAnsi="Times New Roman" w:cs="Times New Roman"/>
              </w:rPr>
            </w:pPr>
            <w:r w:rsidRPr="00DD7171">
              <w:rPr>
                <w:rFonts w:ascii="Times New Roman" w:eastAsia="仿宋" w:hAnsi="Times New Roman" w:cs="Times New Roman" w:hint="eastAsia"/>
                <w:spacing w:val="22"/>
                <w:kern w:val="0"/>
              </w:rPr>
              <w:t xml:space="preserve"> </w:t>
            </w:r>
            <w:r w:rsidRPr="00DD7171">
              <w:rPr>
                <w:rFonts w:ascii="Times New Roman" w:eastAsia="仿宋" w:hAnsi="Times New Roman" w:cs="Times New Roman" w:hint="eastAsia"/>
                <w:spacing w:val="22"/>
              </w:rPr>
              <w:t xml:space="preserve">        </w:t>
            </w:r>
            <w:r w:rsidR="004C125A" w:rsidRPr="00DD7171">
              <w:rPr>
                <w:rFonts w:ascii="Times New Roman" w:eastAsia="仿宋" w:hAnsi="Times New Roman" w:cs="Times New Roman"/>
                <w:spacing w:val="22"/>
                <w:kern w:val="0"/>
              </w:rPr>
              <w:t>电话</w:t>
            </w:r>
            <w:r w:rsidRPr="00DD7171">
              <w:rPr>
                <w:rFonts w:ascii="Times New Roman" w:eastAsia="仿宋" w:hAnsi="Times New Roman" w:cs="Times New Roman" w:hint="eastAsia"/>
                <w:spacing w:val="22"/>
                <w:kern w:val="0"/>
              </w:rPr>
              <w:t xml:space="preserve">         </w:t>
            </w:r>
            <w:r w:rsidRPr="00DD7171">
              <w:rPr>
                <w:rFonts w:ascii="Times New Roman" w:eastAsia="仿宋" w:hAnsi="Times New Roman" w:cs="Times New Roman" w:hint="eastAsia"/>
                <w:spacing w:val="13"/>
                <w:kern w:val="0"/>
              </w:rPr>
              <w:t xml:space="preserve"> </w:t>
            </w:r>
          </w:p>
        </w:tc>
      </w:tr>
      <w:tr w:rsidR="00BB1415">
        <w:trPr>
          <w:trHeight w:val="506"/>
          <w:jc w:val="center"/>
        </w:trPr>
        <w:tc>
          <w:tcPr>
            <w:tcW w:w="1486" w:type="dxa"/>
            <w:gridSpan w:val="2"/>
            <w:tcFitText/>
            <w:vAlign w:val="center"/>
          </w:tcPr>
          <w:p w:rsidR="00BB1415" w:rsidRDefault="004C125A">
            <w:pPr>
              <w:spacing w:line="360" w:lineRule="exact"/>
              <w:jc w:val="center"/>
              <w:rPr>
                <w:rFonts w:ascii="Times New Roman" w:eastAsia="仿宋_GB2312" w:hAnsi="Times New Roman" w:cs="Times New Roman"/>
              </w:rPr>
            </w:pPr>
            <w:r w:rsidRPr="00BC54A7">
              <w:rPr>
                <w:rFonts w:ascii="Times New Roman" w:eastAsia="仿宋_GB2312" w:hAnsi="Times New Roman" w:cs="Times New Roman"/>
                <w:spacing w:val="155"/>
              </w:rPr>
              <w:t>周红</w:t>
            </w:r>
            <w:r w:rsidRPr="00BC54A7">
              <w:rPr>
                <w:rFonts w:ascii="Times New Roman" w:eastAsia="仿宋_GB2312" w:hAnsi="Times New Roman" w:cs="Times New Roman"/>
              </w:rPr>
              <w:t>敏</w:t>
            </w:r>
          </w:p>
        </w:tc>
        <w:tc>
          <w:tcPr>
            <w:tcW w:w="3544" w:type="dxa"/>
            <w:gridSpan w:val="3"/>
            <w:tcFitText/>
            <w:vAlign w:val="center"/>
          </w:tcPr>
          <w:p w:rsidR="00BB1415" w:rsidRDefault="00DD7171">
            <w:pPr>
              <w:spacing w:line="360" w:lineRule="exact"/>
              <w:jc w:val="center"/>
              <w:rPr>
                <w:rFonts w:ascii="Times New Roman" w:eastAsia="仿宋_GB2312" w:hAnsi="Times New Roman" w:cs="Times New Roman"/>
              </w:rPr>
            </w:pPr>
            <w:r w:rsidRPr="00DD7171">
              <w:rPr>
                <w:rFonts w:ascii="Times New Roman" w:eastAsia="仿宋_GB2312" w:hAnsi="Times New Roman" w:cs="Times New Roman" w:hint="eastAsia"/>
                <w:spacing w:val="22"/>
                <w:kern w:val="0"/>
              </w:rPr>
              <w:t xml:space="preserve"> </w:t>
            </w:r>
            <w:r w:rsidRPr="00DD7171">
              <w:rPr>
                <w:rFonts w:ascii="Times New Roman" w:eastAsia="仿宋_GB2312" w:hAnsi="Times New Roman" w:cs="Times New Roman" w:hint="eastAsia"/>
                <w:spacing w:val="22"/>
              </w:rPr>
              <w:t xml:space="preserve">     </w:t>
            </w:r>
            <w:r w:rsidR="004C125A" w:rsidRPr="00DD7171">
              <w:rPr>
                <w:rFonts w:ascii="Times New Roman" w:eastAsia="仿宋_GB2312" w:hAnsi="Times New Roman" w:cs="Times New Roman"/>
                <w:spacing w:val="22"/>
                <w:kern w:val="0"/>
              </w:rPr>
              <w:t>项目部副经理</w:t>
            </w:r>
            <w:r w:rsidRPr="00DD7171">
              <w:rPr>
                <w:rFonts w:ascii="Times New Roman" w:eastAsia="仿宋_GB2312" w:hAnsi="Times New Roman" w:cs="Times New Roman" w:hint="eastAsia"/>
                <w:spacing w:val="22"/>
                <w:kern w:val="0"/>
              </w:rPr>
              <w:t xml:space="preserve">     </w:t>
            </w:r>
            <w:r w:rsidRPr="00DD7171">
              <w:rPr>
                <w:rFonts w:ascii="Times New Roman" w:eastAsia="仿宋_GB2312" w:hAnsi="Times New Roman" w:cs="Times New Roman" w:hint="eastAsia"/>
                <w:spacing w:val="18"/>
                <w:kern w:val="0"/>
              </w:rPr>
              <w:t xml:space="preserve"> </w:t>
            </w:r>
          </w:p>
        </w:tc>
        <w:tc>
          <w:tcPr>
            <w:tcW w:w="3566" w:type="dxa"/>
            <w:gridSpan w:val="3"/>
            <w:tcFitText/>
            <w:vAlign w:val="center"/>
          </w:tcPr>
          <w:p w:rsidR="00BB1415" w:rsidRDefault="00DD7171">
            <w:pPr>
              <w:spacing w:line="360" w:lineRule="exact"/>
              <w:jc w:val="center"/>
              <w:rPr>
                <w:rFonts w:ascii="Times New Roman" w:eastAsia="仿宋_GB2312" w:hAnsi="Times New Roman" w:cs="Times New Roman"/>
              </w:rPr>
            </w:pPr>
            <w:r w:rsidRPr="00DA4E71">
              <w:rPr>
                <w:rFonts w:ascii="Times New Roman" w:eastAsia="仿宋_GB2312" w:hAnsi="Times New Roman" w:cs="Times New Roman" w:hint="eastAsia"/>
                <w:spacing w:val="27"/>
                <w:kern w:val="0"/>
              </w:rPr>
              <w:t xml:space="preserve"> </w:t>
            </w:r>
            <w:r w:rsidRPr="00DA4E71">
              <w:rPr>
                <w:rFonts w:ascii="Times New Roman" w:eastAsia="仿宋_GB2312" w:hAnsi="Times New Roman" w:cs="Times New Roman" w:hint="eastAsia"/>
                <w:spacing w:val="27"/>
              </w:rPr>
              <w:t xml:space="preserve">    </w:t>
            </w:r>
            <w:r w:rsidR="004C125A" w:rsidRPr="00DA4E71">
              <w:rPr>
                <w:rFonts w:ascii="Times New Roman" w:eastAsia="仿宋_GB2312" w:hAnsi="Times New Roman" w:cs="Times New Roman"/>
                <w:spacing w:val="27"/>
                <w:kern w:val="0"/>
              </w:rPr>
              <w:t>15261870415</w:t>
            </w:r>
            <w:r w:rsidRPr="00DA4E71">
              <w:rPr>
                <w:rFonts w:ascii="Times New Roman" w:eastAsia="仿宋_GB2312" w:hAnsi="Times New Roman" w:cs="Times New Roman" w:hint="eastAsia"/>
                <w:spacing w:val="27"/>
                <w:kern w:val="0"/>
              </w:rPr>
              <w:t xml:space="preserve">      </w:t>
            </w:r>
            <w:r w:rsidRPr="00DA4E71">
              <w:rPr>
                <w:rFonts w:ascii="Times New Roman" w:eastAsia="仿宋_GB2312" w:hAnsi="Times New Roman" w:cs="Times New Roman" w:hint="eastAsia"/>
                <w:spacing w:val="-3"/>
                <w:kern w:val="0"/>
              </w:rPr>
              <w:t xml:space="preserve"> </w:t>
            </w:r>
          </w:p>
        </w:tc>
      </w:tr>
      <w:tr w:rsidR="00BB1415">
        <w:trPr>
          <w:trHeight w:val="415"/>
          <w:jc w:val="center"/>
        </w:trPr>
        <w:tc>
          <w:tcPr>
            <w:tcW w:w="8596" w:type="dxa"/>
            <w:gridSpan w:val="8"/>
            <w:tcFitText/>
            <w:vAlign w:val="center"/>
          </w:tcPr>
          <w:p w:rsidR="00BB1415" w:rsidRDefault="00DD7171">
            <w:pPr>
              <w:spacing w:line="360" w:lineRule="exact"/>
              <w:jc w:val="center"/>
              <w:rPr>
                <w:rFonts w:ascii="Times New Roman" w:eastAsia="仿宋_GB2312" w:hAnsi="Times New Roman" w:cs="Times New Roman"/>
              </w:rPr>
            </w:pPr>
            <w:r w:rsidRPr="00DA4E71">
              <w:rPr>
                <w:rFonts w:ascii="Times New Roman" w:eastAsia="仿宋_GB2312" w:hAnsi="Times New Roman" w:cs="Times New Roman" w:hint="eastAsia"/>
                <w:b/>
                <w:spacing w:val="73"/>
                <w:kern w:val="0"/>
                <w:sz w:val="28"/>
                <w:szCs w:val="28"/>
              </w:rPr>
              <w:t xml:space="preserve">           </w:t>
            </w:r>
            <w:r w:rsidR="004C125A" w:rsidRPr="00DA4E71">
              <w:rPr>
                <w:rFonts w:ascii="Times New Roman" w:eastAsia="仿宋_GB2312" w:hAnsi="Times New Roman" w:cs="Times New Roman"/>
                <w:b/>
                <w:spacing w:val="73"/>
                <w:kern w:val="0"/>
                <w:sz w:val="28"/>
                <w:szCs w:val="28"/>
              </w:rPr>
              <w:t>单位联系人</w:t>
            </w:r>
            <w:r w:rsidRPr="00DA4E71">
              <w:rPr>
                <w:rFonts w:ascii="Times New Roman" w:eastAsia="仿宋_GB2312" w:hAnsi="Times New Roman" w:cs="Times New Roman" w:hint="eastAsia"/>
                <w:b/>
                <w:spacing w:val="73"/>
                <w:kern w:val="0"/>
                <w:sz w:val="28"/>
                <w:szCs w:val="28"/>
              </w:rPr>
              <w:t xml:space="preserve">          </w:t>
            </w:r>
            <w:r w:rsidRPr="00DA4E71">
              <w:rPr>
                <w:rFonts w:ascii="Times New Roman" w:eastAsia="仿宋_GB2312" w:hAnsi="Times New Roman" w:cs="Times New Roman" w:hint="eastAsia"/>
                <w:b/>
                <w:spacing w:val="-6"/>
                <w:kern w:val="0"/>
                <w:sz w:val="28"/>
                <w:szCs w:val="28"/>
              </w:rPr>
              <w:t xml:space="preserve"> </w:t>
            </w:r>
          </w:p>
        </w:tc>
      </w:tr>
      <w:tr w:rsidR="00BB1415">
        <w:trPr>
          <w:trHeight w:val="383"/>
          <w:jc w:val="center"/>
        </w:trPr>
        <w:tc>
          <w:tcPr>
            <w:tcW w:w="1100"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223"/>
              </w:rPr>
              <w:t>姓</w:t>
            </w:r>
            <w:r w:rsidRPr="00BC54A7">
              <w:rPr>
                <w:rFonts w:ascii="Times New Roman" w:eastAsia="仿宋" w:hAnsi="Times New Roman" w:cs="Times New Roman"/>
              </w:rPr>
              <w:t>名</w:t>
            </w:r>
          </w:p>
        </w:tc>
        <w:tc>
          <w:tcPr>
            <w:tcW w:w="1350" w:type="dxa"/>
            <w:gridSpan w:val="2"/>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348"/>
              </w:rPr>
              <w:t>职</w:t>
            </w:r>
            <w:r w:rsidRPr="00BC54A7">
              <w:rPr>
                <w:rFonts w:ascii="Times New Roman" w:eastAsia="仿宋" w:hAnsi="Times New Roman" w:cs="Times New Roman"/>
              </w:rPr>
              <w:t>务</w:t>
            </w:r>
          </w:p>
        </w:tc>
        <w:tc>
          <w:tcPr>
            <w:tcW w:w="1575"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460"/>
              </w:rPr>
              <w:t>电</w:t>
            </w:r>
            <w:r w:rsidRPr="00BC54A7">
              <w:rPr>
                <w:rFonts w:ascii="Times New Roman" w:eastAsia="仿宋" w:hAnsi="Times New Roman" w:cs="Times New Roman"/>
              </w:rPr>
              <w:t>话</w:t>
            </w:r>
          </w:p>
        </w:tc>
        <w:tc>
          <w:tcPr>
            <w:tcW w:w="1424" w:type="dxa"/>
            <w:gridSpan w:val="2"/>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384"/>
              </w:rPr>
              <w:t>手</w:t>
            </w:r>
            <w:r w:rsidRPr="00BC54A7">
              <w:rPr>
                <w:rFonts w:ascii="Times New Roman" w:eastAsia="仿宋" w:hAnsi="Times New Roman" w:cs="Times New Roman"/>
              </w:rPr>
              <w:t>机</w:t>
            </w:r>
          </w:p>
        </w:tc>
        <w:tc>
          <w:tcPr>
            <w:tcW w:w="1271"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57"/>
              </w:rPr>
              <w:t>QQ</w:t>
            </w:r>
            <w:r w:rsidRPr="00BC54A7">
              <w:rPr>
                <w:rFonts w:ascii="Times New Roman" w:eastAsia="仿宋" w:hAnsi="Times New Roman" w:cs="Times New Roman"/>
                <w:spacing w:val="57"/>
              </w:rPr>
              <w:t>号</w:t>
            </w:r>
            <w:r w:rsidRPr="00BC54A7">
              <w:rPr>
                <w:rFonts w:ascii="Times New Roman" w:eastAsia="仿宋" w:hAnsi="Times New Roman" w:cs="Times New Roman"/>
                <w:spacing w:val="1"/>
              </w:rPr>
              <w:t>码</w:t>
            </w:r>
          </w:p>
        </w:tc>
        <w:tc>
          <w:tcPr>
            <w:tcW w:w="1876"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610"/>
              </w:rPr>
              <w:t>邮</w:t>
            </w:r>
            <w:r w:rsidRPr="00BC54A7">
              <w:rPr>
                <w:rFonts w:ascii="Times New Roman" w:eastAsia="仿宋" w:hAnsi="Times New Roman" w:cs="Times New Roman"/>
              </w:rPr>
              <w:t>箱</w:t>
            </w:r>
          </w:p>
        </w:tc>
      </w:tr>
      <w:tr w:rsidR="00BB1415">
        <w:trPr>
          <w:trHeight w:val="602"/>
          <w:jc w:val="center"/>
        </w:trPr>
        <w:tc>
          <w:tcPr>
            <w:tcW w:w="1100"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59"/>
              </w:rPr>
              <w:t>庞芸</w:t>
            </w:r>
            <w:r w:rsidRPr="00BC54A7">
              <w:rPr>
                <w:rFonts w:ascii="Times New Roman" w:eastAsia="仿宋" w:hAnsi="Times New Roman" w:cs="Times New Roman"/>
              </w:rPr>
              <w:t>芯</w:t>
            </w:r>
          </w:p>
        </w:tc>
        <w:tc>
          <w:tcPr>
            <w:tcW w:w="1350" w:type="dxa"/>
            <w:gridSpan w:val="2"/>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121"/>
              </w:rPr>
              <w:t>行政</w:t>
            </w:r>
            <w:r w:rsidRPr="00BC54A7">
              <w:rPr>
                <w:rFonts w:ascii="Times New Roman" w:eastAsia="仿宋" w:hAnsi="Times New Roman" w:cs="Times New Roman"/>
              </w:rPr>
              <w:t>部</w:t>
            </w:r>
          </w:p>
          <w:p w:rsidR="00BB1415" w:rsidRDefault="004C125A">
            <w:pPr>
              <w:spacing w:line="360" w:lineRule="exact"/>
              <w:jc w:val="center"/>
              <w:rPr>
                <w:rFonts w:ascii="Times New Roman" w:eastAsia="仿宋" w:hAnsi="Times New Roman" w:cs="Times New Roman"/>
              </w:rPr>
            </w:pPr>
            <w:r>
              <w:rPr>
                <w:rFonts w:ascii="Times New Roman" w:eastAsia="仿宋" w:hAnsi="Times New Roman" w:cs="Times New Roman"/>
              </w:rPr>
              <w:t>副经理</w:t>
            </w:r>
          </w:p>
        </w:tc>
        <w:tc>
          <w:tcPr>
            <w:tcW w:w="1575" w:type="dxa"/>
            <w:tcFitText/>
            <w:vAlign w:val="center"/>
          </w:tcPr>
          <w:p w:rsidR="00BB1415" w:rsidRDefault="004C125A">
            <w:pPr>
              <w:spacing w:line="360" w:lineRule="exact"/>
              <w:jc w:val="center"/>
              <w:rPr>
                <w:rFonts w:ascii="Times New Roman" w:eastAsia="仿宋" w:hAnsi="Times New Roman" w:cs="Times New Roman"/>
              </w:rPr>
            </w:pPr>
            <w:r>
              <w:rPr>
                <w:rFonts w:ascii="Times New Roman" w:eastAsia="仿宋" w:hAnsi="Times New Roman" w:cs="Times New Roman"/>
              </w:rPr>
              <w:t>0512-80158222</w:t>
            </w:r>
          </w:p>
        </w:tc>
        <w:tc>
          <w:tcPr>
            <w:tcW w:w="1424" w:type="dxa"/>
            <w:gridSpan w:val="2"/>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3"/>
              </w:rPr>
              <w:t>15895675395</w:t>
            </w:r>
          </w:p>
        </w:tc>
        <w:tc>
          <w:tcPr>
            <w:tcW w:w="1271"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hint="eastAsia"/>
                <w:spacing w:val="11"/>
              </w:rPr>
              <w:t>49353335</w:t>
            </w:r>
            <w:r w:rsidRPr="00BC54A7">
              <w:rPr>
                <w:rFonts w:ascii="Times New Roman" w:eastAsia="仿宋" w:hAnsi="Times New Roman" w:cs="Times New Roman" w:hint="eastAsia"/>
                <w:spacing w:val="2"/>
              </w:rPr>
              <w:t>4</w:t>
            </w:r>
          </w:p>
        </w:tc>
        <w:tc>
          <w:tcPr>
            <w:tcW w:w="1876"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hint="eastAsia"/>
                <w:w w:val="68"/>
              </w:rPr>
              <w:t>yunxin.pang@wohuacn.co</w:t>
            </w:r>
            <w:r w:rsidRPr="00BC54A7">
              <w:rPr>
                <w:rFonts w:ascii="Times New Roman" w:eastAsia="仿宋" w:hAnsi="Times New Roman" w:cs="Times New Roman" w:hint="eastAsia"/>
                <w:spacing w:val="2"/>
                <w:w w:val="68"/>
              </w:rPr>
              <w:t>m</w:t>
            </w:r>
          </w:p>
        </w:tc>
      </w:tr>
      <w:tr w:rsidR="00BB1415">
        <w:trPr>
          <w:trHeight w:val="532"/>
          <w:jc w:val="center"/>
        </w:trPr>
        <w:tc>
          <w:tcPr>
            <w:tcW w:w="1100"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7"/>
              </w:rPr>
              <w:t>单位名</w:t>
            </w:r>
            <w:r w:rsidRPr="00BC54A7">
              <w:rPr>
                <w:rFonts w:ascii="Times New Roman" w:eastAsia="仿宋" w:hAnsi="Times New Roman" w:cs="Times New Roman"/>
                <w:spacing w:val="-9"/>
              </w:rPr>
              <w:t>称</w:t>
            </w:r>
          </w:p>
        </w:tc>
        <w:tc>
          <w:tcPr>
            <w:tcW w:w="4349" w:type="dxa"/>
            <w:gridSpan w:val="5"/>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hint="eastAsia"/>
                <w:spacing w:val="25"/>
                <w:kern w:val="0"/>
              </w:rPr>
              <w:t>沃华农业科技（江苏）股份有限公</w:t>
            </w:r>
            <w:r w:rsidRPr="00BC54A7">
              <w:rPr>
                <w:rFonts w:ascii="Times New Roman" w:eastAsia="仿宋" w:hAnsi="Times New Roman" w:cs="Times New Roman" w:hint="eastAsia"/>
                <w:spacing w:val="1"/>
                <w:kern w:val="0"/>
              </w:rPr>
              <w:t>司</w:t>
            </w:r>
          </w:p>
        </w:tc>
        <w:tc>
          <w:tcPr>
            <w:tcW w:w="1271"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32"/>
              </w:rPr>
              <w:t>邮政编</w:t>
            </w:r>
            <w:r w:rsidRPr="00BC54A7">
              <w:rPr>
                <w:rFonts w:ascii="Times New Roman" w:eastAsia="仿宋" w:hAnsi="Times New Roman" w:cs="Times New Roman"/>
                <w:spacing w:val="1"/>
              </w:rPr>
              <w:t>码</w:t>
            </w:r>
          </w:p>
        </w:tc>
        <w:tc>
          <w:tcPr>
            <w:tcW w:w="1876" w:type="dxa"/>
            <w:tcFitText/>
            <w:vAlign w:val="center"/>
          </w:tcPr>
          <w:p w:rsidR="00BB1415" w:rsidRDefault="00DD7171">
            <w:pPr>
              <w:spacing w:line="360" w:lineRule="exact"/>
              <w:jc w:val="center"/>
              <w:rPr>
                <w:rFonts w:ascii="Times New Roman" w:eastAsia="仿宋" w:hAnsi="Times New Roman" w:cs="Times New Roman"/>
              </w:rPr>
            </w:pPr>
            <w:r w:rsidRPr="00DA4E71">
              <w:rPr>
                <w:rFonts w:ascii="Times New Roman" w:eastAsia="仿宋" w:hAnsi="Times New Roman" w:cs="Times New Roman" w:hint="eastAsia"/>
                <w:spacing w:val="15"/>
                <w:kern w:val="0"/>
              </w:rPr>
              <w:t xml:space="preserve"> </w:t>
            </w:r>
            <w:r w:rsidRPr="00DA4E71">
              <w:rPr>
                <w:rFonts w:ascii="Times New Roman" w:eastAsia="仿宋" w:hAnsi="Times New Roman" w:cs="Times New Roman" w:hint="eastAsia"/>
                <w:spacing w:val="15"/>
              </w:rPr>
              <w:t xml:space="preserve">  </w:t>
            </w:r>
            <w:r w:rsidR="004C125A" w:rsidRPr="00DA4E71">
              <w:rPr>
                <w:rFonts w:ascii="Times New Roman" w:eastAsia="仿宋" w:hAnsi="Times New Roman" w:cs="Times New Roman" w:hint="eastAsia"/>
                <w:spacing w:val="15"/>
                <w:kern w:val="0"/>
              </w:rPr>
              <w:t>215623</w:t>
            </w:r>
            <w:r w:rsidRPr="00DA4E71">
              <w:rPr>
                <w:rFonts w:ascii="Times New Roman" w:eastAsia="仿宋" w:hAnsi="Times New Roman" w:cs="Times New Roman" w:hint="eastAsia"/>
                <w:spacing w:val="15"/>
                <w:kern w:val="0"/>
              </w:rPr>
              <w:t xml:space="preserve">   </w:t>
            </w:r>
            <w:r w:rsidRPr="00DA4E71">
              <w:rPr>
                <w:rFonts w:ascii="Times New Roman" w:eastAsia="仿宋" w:hAnsi="Times New Roman" w:cs="Times New Roman" w:hint="eastAsia"/>
                <w:spacing w:val="-10"/>
                <w:kern w:val="0"/>
              </w:rPr>
              <w:t xml:space="preserve"> </w:t>
            </w:r>
          </w:p>
        </w:tc>
      </w:tr>
      <w:tr w:rsidR="00BB1415">
        <w:trPr>
          <w:trHeight w:val="568"/>
          <w:jc w:val="center"/>
        </w:trPr>
        <w:tc>
          <w:tcPr>
            <w:tcW w:w="1100" w:type="dxa"/>
            <w:tcFitText/>
            <w:vAlign w:val="center"/>
          </w:tcPr>
          <w:p w:rsidR="00BB1415" w:rsidRDefault="004C125A">
            <w:pPr>
              <w:spacing w:line="360" w:lineRule="exact"/>
              <w:jc w:val="center"/>
              <w:rPr>
                <w:rFonts w:ascii="Times New Roman" w:eastAsia="仿宋" w:hAnsi="Times New Roman" w:cs="Times New Roman"/>
              </w:rPr>
            </w:pPr>
            <w:r w:rsidRPr="00BC54A7">
              <w:rPr>
                <w:rFonts w:ascii="Times New Roman" w:eastAsia="仿宋" w:hAnsi="Times New Roman" w:cs="Times New Roman"/>
                <w:spacing w:val="7"/>
              </w:rPr>
              <w:t>单位地</w:t>
            </w:r>
            <w:r w:rsidRPr="00BC54A7">
              <w:rPr>
                <w:rFonts w:ascii="Times New Roman" w:eastAsia="仿宋" w:hAnsi="Times New Roman" w:cs="Times New Roman"/>
                <w:spacing w:val="-9"/>
              </w:rPr>
              <w:t>址</w:t>
            </w:r>
          </w:p>
        </w:tc>
        <w:tc>
          <w:tcPr>
            <w:tcW w:w="7496" w:type="dxa"/>
            <w:gridSpan w:val="7"/>
            <w:tcFitText/>
            <w:vAlign w:val="center"/>
          </w:tcPr>
          <w:p w:rsidR="00BB1415" w:rsidRDefault="004C125A">
            <w:pPr>
              <w:spacing w:line="360" w:lineRule="exact"/>
              <w:rPr>
                <w:rFonts w:ascii="Times New Roman" w:eastAsia="仿宋" w:hAnsi="Times New Roman" w:cs="Times New Roman"/>
              </w:rPr>
            </w:pPr>
            <w:r w:rsidRPr="00BC54A7">
              <w:rPr>
                <w:rFonts w:ascii="Times New Roman" w:eastAsia="仿宋" w:hAnsi="Times New Roman" w:cs="Times New Roman" w:hint="eastAsia"/>
                <w:spacing w:val="55"/>
              </w:rPr>
              <w:t>江苏苏州张家港市常阴沙现代农业示范园通江路</w:t>
            </w:r>
            <w:r w:rsidRPr="00BC54A7">
              <w:rPr>
                <w:rFonts w:ascii="Times New Roman" w:eastAsia="仿宋" w:hAnsi="Times New Roman" w:cs="Times New Roman" w:hint="eastAsia"/>
                <w:spacing w:val="55"/>
              </w:rPr>
              <w:t>1</w:t>
            </w:r>
            <w:r w:rsidRPr="00BC54A7">
              <w:rPr>
                <w:rFonts w:ascii="Times New Roman" w:eastAsia="仿宋" w:hAnsi="Times New Roman" w:cs="Times New Roman" w:hint="eastAsia"/>
                <w:spacing w:val="5"/>
              </w:rPr>
              <w:t>号</w:t>
            </w:r>
          </w:p>
        </w:tc>
      </w:tr>
    </w:tbl>
    <w:p w:rsidR="00BB1415" w:rsidRDefault="00BB1415"/>
    <w:sectPr w:rsidR="00BB1415" w:rsidSect="00BB14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21E" w:rsidRDefault="002D121E" w:rsidP="00BC54A7">
      <w:r>
        <w:separator/>
      </w:r>
    </w:p>
  </w:endnote>
  <w:endnote w:type="continuationSeparator" w:id="1">
    <w:p w:rsidR="002D121E" w:rsidRDefault="002D121E" w:rsidP="00BC54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21E" w:rsidRDefault="002D121E" w:rsidP="00BC54A7">
      <w:r>
        <w:separator/>
      </w:r>
    </w:p>
  </w:footnote>
  <w:footnote w:type="continuationSeparator" w:id="1">
    <w:p w:rsidR="002D121E" w:rsidRDefault="002D121E" w:rsidP="00BC54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415"/>
    <w:rsid w:val="000E49AD"/>
    <w:rsid w:val="002D121E"/>
    <w:rsid w:val="004C125A"/>
    <w:rsid w:val="00590331"/>
    <w:rsid w:val="006F45F2"/>
    <w:rsid w:val="00895A06"/>
    <w:rsid w:val="009E72D6"/>
    <w:rsid w:val="00AD7AED"/>
    <w:rsid w:val="00BB1415"/>
    <w:rsid w:val="00BC54A7"/>
    <w:rsid w:val="00DA4E71"/>
    <w:rsid w:val="00DD7171"/>
    <w:rsid w:val="00F67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54A7"/>
    <w:rPr>
      <w:kern w:val="2"/>
      <w:sz w:val="18"/>
      <w:szCs w:val="18"/>
    </w:rPr>
  </w:style>
  <w:style w:type="paragraph" w:styleId="a4">
    <w:name w:val="footer"/>
    <w:basedOn w:val="a"/>
    <w:link w:val="Char0"/>
    <w:uiPriority w:val="99"/>
    <w:semiHidden/>
    <w:unhideWhenUsed/>
    <w:rsid w:val="00BC54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54A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858F-439A-4E6C-A2A2-444ED589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Sky123.Org</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2016-03-07T08:15:00Z</cp:lastPrinted>
  <dcterms:created xsi:type="dcterms:W3CDTF">2016-04-22T01:14:00Z</dcterms:created>
  <dcterms:modified xsi:type="dcterms:W3CDTF">2016-04-22T01:14:00Z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